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B8" w:rsidRDefault="000511B8" w:rsidP="00382590">
      <w:pPr>
        <w:jc w:val="right"/>
      </w:pPr>
      <w:bookmarkStart w:id="0" w:name="_GoBack"/>
      <w:bookmarkEnd w:id="0"/>
    </w:p>
    <w:p w:rsidR="00BC7B37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Unntatt offentlighet etter</w:t>
      </w:r>
    </w:p>
    <w:p w:rsidR="00BC7B37" w:rsidRPr="00D01779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 xml:space="preserve">ven §13 </w:t>
      </w:r>
      <w:proofErr w:type="gramStart"/>
      <w:r>
        <w:rPr>
          <w:sz w:val="18"/>
          <w:szCs w:val="18"/>
        </w:rPr>
        <w:t>jf.Fvl.§</w:t>
      </w:r>
      <w:proofErr w:type="gramEnd"/>
      <w:r>
        <w:rPr>
          <w:sz w:val="18"/>
          <w:szCs w:val="18"/>
        </w:rPr>
        <w:t>13</w:t>
      </w:r>
    </w:p>
    <w:p w:rsidR="00382590" w:rsidRDefault="00382590" w:rsidP="00382590">
      <w:pPr>
        <w:pStyle w:val="Tittel"/>
        <w:ind w:hanging="709"/>
        <w:rPr>
          <w:color w:val="00549F"/>
          <w:sz w:val="40"/>
        </w:rPr>
      </w:pPr>
    </w:p>
    <w:p w:rsidR="00382590" w:rsidRPr="000E64D2" w:rsidRDefault="00382590" w:rsidP="00382590">
      <w:pPr>
        <w:pStyle w:val="Tittel"/>
        <w:ind w:hanging="709"/>
        <w:rPr>
          <w:color w:val="00549F"/>
          <w:sz w:val="40"/>
        </w:rPr>
      </w:pPr>
      <w:r w:rsidRPr="000E64D2">
        <w:rPr>
          <w:color w:val="00549F"/>
          <w:sz w:val="40"/>
        </w:rPr>
        <w:t>PEDAGOGISK RAPPORT</w:t>
      </w:r>
    </w:p>
    <w:p w:rsidR="00382590" w:rsidRPr="000E64D2" w:rsidRDefault="00BB76FE" w:rsidP="00382590">
      <w:pPr>
        <w:pStyle w:val="Tittel"/>
        <w:rPr>
          <w:color w:val="00549F"/>
        </w:rPr>
      </w:pPr>
      <w:r>
        <w:rPr>
          <w:color w:val="00549F"/>
        </w:rPr>
        <w:t>For elever i voksenopplæring etter opplæringsloven §4A-2</w:t>
      </w:r>
    </w:p>
    <w:p w:rsidR="00BC7B37" w:rsidRPr="00291503" w:rsidRDefault="00382590" w:rsidP="009F3167">
      <w:pPr>
        <w:pStyle w:val="Tittel"/>
        <w:rPr>
          <w:color w:val="FF0000"/>
          <w:sz w:val="24"/>
          <w:szCs w:val="24"/>
        </w:rPr>
      </w:pPr>
      <w:r w:rsidRPr="00291503">
        <w:rPr>
          <w:color w:val="FF0000"/>
          <w:sz w:val="24"/>
          <w:szCs w:val="24"/>
        </w:rPr>
        <w:t>Skolen skal alltid sende ko</w:t>
      </w:r>
      <w:r w:rsidR="00BB76FE" w:rsidRPr="00291503">
        <w:rPr>
          <w:color w:val="FF0000"/>
          <w:sz w:val="24"/>
          <w:szCs w:val="24"/>
        </w:rPr>
        <w:t>pi av rapport og henvising til elev/verge/</w:t>
      </w:r>
      <w:r w:rsidR="00291503">
        <w:rPr>
          <w:color w:val="FF0000"/>
          <w:sz w:val="24"/>
          <w:szCs w:val="24"/>
        </w:rPr>
        <w:t xml:space="preserve">eventuelt </w:t>
      </w:r>
      <w:r w:rsidR="00BB76FE" w:rsidRPr="00291503">
        <w:rPr>
          <w:color w:val="FF0000"/>
          <w:sz w:val="24"/>
          <w:szCs w:val="24"/>
        </w:rPr>
        <w:t xml:space="preserve">foresatt </w:t>
      </w:r>
    </w:p>
    <w:p w:rsidR="009F3167" w:rsidRPr="009F3167" w:rsidRDefault="009F3167" w:rsidP="009F3167">
      <w:pPr>
        <w:pStyle w:val="Tittel"/>
        <w:rPr>
          <w:color w:val="FF0000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82590" w:rsidTr="009F3167">
        <w:tc>
          <w:tcPr>
            <w:tcW w:w="10348" w:type="dxa"/>
          </w:tcPr>
          <w:p w:rsidR="0038259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Ved henvisning skal skolen besvare alle punktene i den pedagogiske rapporten. Dersom skolen ikke fyller ut enkelte punkt skal dette begrunnes under de aktuelle punktene. Mangelfull henvisning og/eller rapport hvor spørsmål ikke er besvart, vil forsinke PPT sitt arbeid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 med å utrede og vurdere elevens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behov. Mangelfull henvisning og/eller rapport, sendes i </w:t>
            </w:r>
            <w:r w:rsidRPr="001C52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retur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med forespørsel om utfyllende </w:t>
            </w:r>
            <w:r w:rsidR="00E022C2">
              <w:rPr>
                <w:rFonts w:ascii="Times New Roman" w:hAnsi="Times New Roman" w:cs="Times New Roman"/>
                <w:sz w:val="24"/>
                <w:szCs w:val="24"/>
              </w:rPr>
              <w:t>informasjon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590" w:rsidRDefault="00382590" w:rsidP="00382590"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Den pedagogiske rapporten er en viktig del av grunnlaget for PPT sine utredninger og tilrådninger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590" w:rsidTr="009F3167">
        <w:tc>
          <w:tcPr>
            <w:tcW w:w="10348" w:type="dxa"/>
            <w:vAlign w:val="center"/>
          </w:tcPr>
          <w:p w:rsidR="00382590" w:rsidRPr="000D5D9E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Spørsmålene som skal besvares samsvarer med områder nedfelt i opplæringsloven § 5-4 hvor det fremkommer at skolen skal ha vurdert og eventuelt prøvd ut tiltak innenfor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ordinære opplæringstilbudet, med sikte på å 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gi eleven tilfredsstillende utbytte før det blir gjort sakkyndig vurdering. </w:t>
            </w:r>
          </w:p>
          <w:p w:rsidR="00382590" w:rsidRPr="000D5D9E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Unntaket er saker hvor det er åpenbart at eleven har behov for spesialundervisning. </w:t>
            </w:r>
          </w:p>
        </w:tc>
      </w:tr>
      <w:tr w:rsidR="00382590" w:rsidTr="009F3167">
        <w:tc>
          <w:tcPr>
            <w:tcW w:w="10348" w:type="dxa"/>
          </w:tcPr>
          <w:p w:rsidR="00382590" w:rsidRDefault="00382590" w:rsidP="00382590"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Med lærevansker/vansker menes i denne sammenheng alle årsaker som kan være til hinder for elevens læring og utvikling.</w:t>
            </w:r>
          </w:p>
        </w:tc>
      </w:tr>
    </w:tbl>
    <w:p w:rsidR="00382590" w:rsidRDefault="00382590" w:rsidP="00BC7B37"/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934"/>
        <w:gridCol w:w="11"/>
        <w:gridCol w:w="2128"/>
        <w:gridCol w:w="1178"/>
        <w:gridCol w:w="1681"/>
        <w:gridCol w:w="1318"/>
        <w:gridCol w:w="2098"/>
      </w:tblGrid>
      <w:tr w:rsidR="00382590" w:rsidRPr="009F3167" w:rsidTr="00BB76FE">
        <w:trPr>
          <w:trHeight w:val="360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82590" w:rsidRPr="009F3167" w:rsidRDefault="00382590" w:rsidP="00BB76FE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  <w:b/>
                <w:sz w:val="24"/>
                <w:szCs w:val="24"/>
              </w:rPr>
              <w:t>Personopplysninger</w:t>
            </w:r>
          </w:p>
        </w:tc>
      </w:tr>
      <w:tr w:rsidR="00156C20" w:rsidRPr="009F3167" w:rsidTr="00BB76FE">
        <w:trPr>
          <w:trHeight w:val="530"/>
        </w:trPr>
        <w:tc>
          <w:tcPr>
            <w:tcW w:w="194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B76FE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Fornavn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82590" w:rsidRPr="009F3167" w:rsidRDefault="00382590" w:rsidP="00BB7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B76FE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Etternavn 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82590" w:rsidRPr="009F3167" w:rsidRDefault="00382590" w:rsidP="00BB7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B76FE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>Fødselsdato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382590" w:rsidRPr="009F3167" w:rsidRDefault="00382590" w:rsidP="00BB76FE">
            <w:pPr>
              <w:rPr>
                <w:rFonts w:ascii="Times New Roman" w:hAnsi="Times New Roman" w:cs="Times New Roman"/>
              </w:rPr>
            </w:pPr>
          </w:p>
        </w:tc>
      </w:tr>
      <w:tr w:rsidR="00BB76FE" w:rsidTr="00BB76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76FE" w:rsidRDefault="00BB76FE" w:rsidP="00BB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Skole </w:t>
            </w:r>
          </w:p>
        </w:tc>
        <w:tc>
          <w:tcPr>
            <w:tcW w:w="8414" w:type="dxa"/>
            <w:gridSpan w:val="6"/>
            <w:tcBorders>
              <w:bottom w:val="single" w:sz="4" w:space="0" w:color="auto"/>
            </w:tcBorders>
          </w:tcPr>
          <w:p w:rsidR="00BB76FE" w:rsidRDefault="00BB76FE" w:rsidP="00BB76FE">
            <w:pPr>
              <w:rPr>
                <w:rFonts w:ascii="Times New Roman" w:hAnsi="Times New Roman" w:cs="Times New Roman"/>
              </w:rPr>
            </w:pPr>
          </w:p>
        </w:tc>
      </w:tr>
    </w:tbl>
    <w:p w:rsidR="009F3167" w:rsidRDefault="009F3167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:rsidTr="008C4586">
        <w:trPr>
          <w:trHeight w:val="405"/>
        </w:trPr>
        <w:tc>
          <w:tcPr>
            <w:tcW w:w="4725" w:type="dxa"/>
            <w:shd w:val="clear" w:color="auto" w:fill="BDD6EE" w:themeFill="accent1" w:themeFillTint="66"/>
            <w:vAlign w:val="center"/>
          </w:tcPr>
          <w:p w:rsidR="008C4586" w:rsidRPr="006317EB" w:rsidRDefault="008C4586" w:rsidP="00B55FD9">
            <w:pPr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Bakgrunnsinformasjon og skolehistorie</w:t>
            </w:r>
          </w:p>
        </w:tc>
        <w:tc>
          <w:tcPr>
            <w:tcW w:w="5623" w:type="dxa"/>
            <w:shd w:val="clear" w:color="auto" w:fill="BDD6EE" w:themeFill="accent1" w:themeFillTint="66"/>
            <w:vAlign w:val="center"/>
          </w:tcPr>
          <w:p w:rsidR="008C4586" w:rsidRPr="006317EB" w:rsidRDefault="008C4586" w:rsidP="008C4586">
            <w:pPr>
              <w:rPr>
                <w:rFonts w:ascii="Times New Roman" w:hAnsi="Times New Roman" w:cs="Times New Roman"/>
                <w:b/>
                <w:lang w:bidi="en-US"/>
              </w:rPr>
            </w:pPr>
          </w:p>
        </w:tc>
      </w:tr>
      <w:tr w:rsidR="008C4586" w:rsidTr="008C4586">
        <w:trPr>
          <w:trHeight w:val="271"/>
        </w:trPr>
        <w:tc>
          <w:tcPr>
            <w:tcW w:w="4725" w:type="dxa"/>
          </w:tcPr>
          <w:p w:rsidR="008C4586" w:rsidRPr="008C4586" w:rsidRDefault="00BB76FE" w:rsidP="008C45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Skolegang, eventuelt når og hvor?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45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Elevens</w:t>
            </w:r>
            <w:r w:rsidR="00BB76FE">
              <w:rPr>
                <w:rFonts w:ascii="Times New Roman" w:hAnsi="Times New Roman" w:cs="Times New Roman"/>
                <w:sz w:val="20"/>
                <w:szCs w:val="20"/>
              </w:rPr>
              <w:t xml:space="preserve"> opplevelse av egen skolegang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66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Annet som har påvirket eller påvirker skolesituasjonen?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B76FE" w:rsidRDefault="00BB76F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608"/>
      </w:tblGrid>
      <w:tr w:rsidR="00B55FD9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B55FD9" w:rsidRDefault="00B55FD9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Beskriv elevens ordinære opplæringstilbud</w:t>
            </w:r>
            <w:r w:rsidR="00BB76F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(dersom eleven mottar dette) </w:t>
            </w:r>
          </w:p>
        </w:tc>
      </w:tr>
      <w:tr w:rsidR="00B55FD9" w:rsidTr="00B55FD9">
        <w:trPr>
          <w:trHeight w:val="405"/>
        </w:trPr>
        <w:tc>
          <w:tcPr>
            <w:tcW w:w="4740" w:type="dxa"/>
          </w:tcPr>
          <w:p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Klasse / gruppestørrelse </w:t>
            </w:r>
          </w:p>
          <w:p w:rsidR="00B55FD9" w:rsidRPr="000E64D2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elever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B76FE">
              <w:rPr>
                <w:rFonts w:ascii="Times New Roman" w:hAnsi="Times New Roman" w:cs="Times New Roman"/>
                <w:sz w:val="20"/>
                <w:szCs w:val="20"/>
              </w:rPr>
              <w:t>Antall kontaktlærer/faglærere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i det ordinære tilbudet.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Presiser antall timer/fag hvor det e</w:t>
            </w:r>
            <w:r w:rsidR="00BB76FE">
              <w:rPr>
                <w:rFonts w:ascii="Times New Roman" w:hAnsi="Times New Roman" w:cs="Times New Roman"/>
                <w:sz w:val="20"/>
                <w:szCs w:val="20"/>
              </w:rPr>
              <w:t>r tilgjengelig mer enn en lærer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for alle elever. Presiser antall tim</w:t>
            </w:r>
            <w:r w:rsidR="00BB76FE">
              <w:rPr>
                <w:rFonts w:ascii="Times New Roman" w:hAnsi="Times New Roman" w:cs="Times New Roman"/>
                <w:sz w:val="20"/>
                <w:szCs w:val="20"/>
              </w:rPr>
              <w:t xml:space="preserve">er/fag hvor det kun er en lærer 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tilgjengelig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:rsidTr="00B55FD9">
        <w:trPr>
          <w:trHeight w:val="591"/>
        </w:trPr>
        <w:tc>
          <w:tcPr>
            <w:tcW w:w="4740" w:type="dxa"/>
          </w:tcPr>
          <w:p w:rsid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Fag og timefordeling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Beskriv eller legg ved detaljert fag/timeplan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:rsidTr="00B55FD9">
        <w:trPr>
          <w:trHeight w:val="405"/>
        </w:trPr>
        <w:tc>
          <w:tcPr>
            <w:tcW w:w="4740" w:type="dxa"/>
          </w:tcPr>
          <w:p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Læringsmiljø i klassen</w:t>
            </w:r>
          </w:p>
          <w:p w:rsidR="00B55FD9" w:rsidRPr="008C4586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Det fysiske miljøet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Elev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Lærer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Læringskultur i klassen (eks. arbeidsinnsats, motivasjon, ro, struktur, tøyer regler osv.)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:rsidTr="00D102E5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  <w:vAlign w:val="center"/>
          </w:tcPr>
          <w:p w:rsidR="008C4586" w:rsidRPr="006317EB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Elevens styrker/interesser -  faktorer som kan virke motiverende for elevens læring</w:t>
            </w:r>
          </w:p>
        </w:tc>
      </w:tr>
      <w:tr w:rsidR="008C4586" w:rsidTr="008C4586">
        <w:trPr>
          <w:trHeight w:val="405"/>
        </w:trPr>
        <w:tc>
          <w:tcPr>
            <w:tcW w:w="4725" w:type="dxa"/>
          </w:tcPr>
          <w:p w:rsidR="008C4586" w:rsidRPr="00EB3198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98">
              <w:rPr>
                <w:rFonts w:ascii="Times New Roman" w:hAnsi="Times New Roman" w:cs="Times New Roman"/>
                <w:b/>
                <w:sz w:val="24"/>
                <w:szCs w:val="24"/>
              </w:rPr>
              <w:t>Elevens mestring</w:t>
            </w:r>
          </w:p>
          <w:p w:rsidR="008C4586" w:rsidRPr="008C4586" w:rsidRDefault="008C4586" w:rsidP="008C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styrker sosialt og faglig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interesser</w:t>
            </w:r>
          </w:p>
        </w:tc>
        <w:tc>
          <w:tcPr>
            <w:tcW w:w="5623" w:type="dxa"/>
          </w:tcPr>
          <w:p w:rsidR="008C4586" w:rsidRPr="00B55FD9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12650" w:rsidRDefault="00E12650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12650" w:rsidTr="00E12650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:rsidR="00E12650" w:rsidRPr="006317EB" w:rsidRDefault="00E12650" w:rsidP="00E12650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Utfyllende beskrivelse av hva skolen vurderer som elevens lærevansker</w:t>
            </w:r>
          </w:p>
        </w:tc>
      </w:tr>
      <w:tr w:rsidR="00E12650" w:rsidTr="00E12650">
        <w:trPr>
          <w:trHeight w:val="107"/>
        </w:trPr>
        <w:tc>
          <w:tcPr>
            <w:tcW w:w="10348" w:type="dxa"/>
          </w:tcPr>
          <w:p w:rsidR="00E12650" w:rsidRDefault="00E12650" w:rsidP="00E12650">
            <w:pPr>
              <w:rPr>
                <w:rFonts w:ascii="Times New Roman" w:hAnsi="Times New Roman" w:cs="Times New Roman"/>
              </w:rPr>
            </w:pPr>
            <w:r w:rsidRPr="00C64940">
              <w:rPr>
                <w:rFonts w:ascii="Times New Roman" w:hAnsi="Times New Roman" w:cs="Times New Roman"/>
                <w:sz w:val="20"/>
                <w:szCs w:val="20"/>
              </w:rPr>
              <w:t>(For eksempel: Lese/skrive/oppmerksomhet/konsentrasjon/språk/skolevegring/matematikk/medisinske forhold/samspill/ psykisk helse/ generelle utfordringer i ulike læringssituasjoner/ annet).</w:t>
            </w:r>
          </w:p>
        </w:tc>
      </w:tr>
    </w:tbl>
    <w:p w:rsidR="00E12650" w:rsidRDefault="00E12650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6953"/>
      </w:tblGrid>
      <w:tr w:rsidR="004D54AE" w:rsidTr="00E022C2">
        <w:trPr>
          <w:trHeight w:val="46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D54AE" w:rsidRPr="00B86E34" w:rsidRDefault="004D54AE" w:rsidP="004D5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5. Beskriv presist hvordan skolen gir ekstra støtte for å inkludere eleven i opplæringstilbudet</w:t>
            </w:r>
          </w:p>
        </w:tc>
      </w:tr>
      <w:tr w:rsidR="004D54AE" w:rsidTr="00E022C2">
        <w:trPr>
          <w:trHeight w:val="77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4D54AE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 xml:space="preserve">Sosial/emosjonell støtte (eks. oppfølging gjeldende trivsel/trygghet/mestringsopplevelse) 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E022C2">
        <w:trPr>
          <w:trHeight w:val="6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BB76F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>Pedagogisk tilpasning (eks. me</w:t>
            </w:r>
            <w:r w:rsidR="00BB76FE">
              <w:rPr>
                <w:sz w:val="20"/>
              </w:rPr>
              <w:t>ngde/innhold/hjelpemidler/kurs)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E022C2">
        <w:trPr>
          <w:trHeight w:val="60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>Fysiske tilrettelegginger (eks. skjerming /utenfor klassen/plassering osv)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E022C2">
        <w:trPr>
          <w:trHeight w:val="48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sz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Organisatoriske endringer (tolærer/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assistent/gruppe/eneoppfølging)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E022C2">
        <w:trPr>
          <w:trHeight w:val="52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Varighet på tiltak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 som er beskrevet overfor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E022C2">
        <w:trPr>
          <w:trHeight w:val="66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Vurdering av effekt til </w:t>
            </w:r>
            <w:r w:rsidRPr="000E64D2">
              <w:rPr>
                <w:rFonts w:ascii="Times New Roman" w:hAnsi="Times New Roman" w:cs="Times New Roman"/>
                <w:b/>
                <w:sz w:val="20"/>
                <w:szCs w:val="20"/>
              </w:rPr>
              <w:t>hvert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enkelt tiltak som er iverksatt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Pr="00B86E34" w:rsidRDefault="004D54AE" w:rsidP="004A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I hvilke fag mener skolen at el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>even må ha spesialundervisning</w:t>
            </w:r>
          </w:p>
        </w:tc>
      </w:tr>
      <w:tr w:rsidR="004D54AE" w:rsidTr="009608A9">
        <w:trPr>
          <w:trHeight w:val="763"/>
        </w:trPr>
        <w:tc>
          <w:tcPr>
            <w:tcW w:w="10348" w:type="dxa"/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Default="004D54AE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Skolens begrunnelse for hvorfor elevens behov ikke kan ivaretas innen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 ordinære opplæringstilbudet</w:t>
            </w:r>
          </w:p>
        </w:tc>
      </w:tr>
      <w:tr w:rsidR="004D54AE" w:rsidTr="009608A9">
        <w:trPr>
          <w:trHeight w:val="723"/>
        </w:trPr>
        <w:tc>
          <w:tcPr>
            <w:tcW w:w="10348" w:type="dxa"/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Pr="00B86E34" w:rsidRDefault="004D54AE" w:rsidP="004D54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7153"/>
      </w:tblGrid>
      <w:tr w:rsidR="004D54AE" w:rsidRPr="00B86E34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4D54AE" w:rsidRPr="00B86E34" w:rsidRDefault="004D54AE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8. På hvilken måte mener skolen spesialundervisningen bør organiseres (begrunn svaret)</w:t>
            </w:r>
          </w:p>
        </w:tc>
      </w:tr>
      <w:tr w:rsidR="00B86E34" w:rsidTr="006E77A9">
        <w:trPr>
          <w:trHeight w:val="405"/>
        </w:trPr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Liten gruppe med andre elever som allerede har vedtak om spesialundervisning?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Undervisning alene?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Ekstra lærer i klassen eller oppfølging av assistent (det forutsettes da at dette ikke allerede er en del av det ordinære tilbudet)?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Alternativ </w:t>
            </w:r>
            <w:proofErr w:type="spellStart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opplæringsarena</w:t>
            </w:r>
            <w:proofErr w:type="spellEnd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86E34" w:rsidRPr="00B86E34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B86E34" w:rsidRPr="004D54AE" w:rsidRDefault="00B86E34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378"/>
      </w:tblGrid>
      <w:tr w:rsidR="004D54AE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4D54AE" w:rsidRDefault="004D54AE" w:rsidP="00BB76FE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Vurdering av realistiske opplæringsmål for eleven </w:t>
            </w:r>
          </w:p>
        </w:tc>
      </w:tr>
      <w:tr w:rsidR="00B86E34" w:rsidTr="00B86E34">
        <w:trPr>
          <w:trHeight w:val="976"/>
        </w:trPr>
        <w:tc>
          <w:tcPr>
            <w:tcW w:w="2970" w:type="dxa"/>
          </w:tcPr>
          <w:p w:rsidR="00B86E34" w:rsidRDefault="00BB76FE" w:rsidP="00BB7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Trinn dere sikter mot</w:t>
            </w:r>
          </w:p>
          <w:p w:rsidR="00BB76FE" w:rsidRPr="00B86E34" w:rsidRDefault="00BB76FE" w:rsidP="00BB7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Fagbøker som benyttes </w:t>
            </w:r>
          </w:p>
        </w:tc>
        <w:tc>
          <w:tcPr>
            <w:tcW w:w="7378" w:type="dxa"/>
          </w:tcPr>
          <w:p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Pr="00B86E34" w:rsidRDefault="004D54AE" w:rsidP="007D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7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 eleven tidligere hatt spesialundervisning i grunnskole og videregående opplæring </w:t>
            </w:r>
          </w:p>
        </w:tc>
      </w:tr>
      <w:tr w:rsidR="004D54AE" w:rsidTr="007D72B9">
        <w:trPr>
          <w:trHeight w:val="2478"/>
        </w:trPr>
        <w:tc>
          <w:tcPr>
            <w:tcW w:w="10348" w:type="dxa"/>
          </w:tcPr>
          <w:p w:rsidR="007D72B9" w:rsidRPr="00B86E34" w:rsidRDefault="007D72B9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35"/>
        <w:gridCol w:w="2505"/>
        <w:gridCol w:w="3058"/>
      </w:tblGrid>
      <w:tr w:rsidR="004D54AE" w:rsidTr="003F5FA3">
        <w:trPr>
          <w:trHeight w:val="405"/>
        </w:trPr>
        <w:tc>
          <w:tcPr>
            <w:tcW w:w="10348" w:type="dxa"/>
            <w:gridSpan w:val="4"/>
            <w:shd w:val="clear" w:color="auto" w:fill="BDD6EE" w:themeFill="accent1" w:themeFillTint="66"/>
          </w:tcPr>
          <w:p w:rsidR="004D54AE" w:rsidRDefault="009608A9" w:rsidP="007D72B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Kartlegginger/ tester/ observasjoner som er foretatt (resultatene legges ved). Alle vedlagte kartlegginger/tester 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være ferdig skåret.</w:t>
            </w:r>
          </w:p>
        </w:tc>
      </w:tr>
      <w:tr w:rsidR="009608A9" w:rsidTr="009608A9">
        <w:trPr>
          <w:trHeight w:val="268"/>
        </w:trPr>
        <w:tc>
          <w:tcPr>
            <w:tcW w:w="2550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Type prøve</w:t>
            </w:r>
          </w:p>
        </w:tc>
        <w:tc>
          <w:tcPr>
            <w:tcW w:w="2235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Dato</w:t>
            </w:r>
          </w:p>
        </w:tc>
        <w:tc>
          <w:tcPr>
            <w:tcW w:w="2505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Skåre/mestring</w:t>
            </w:r>
          </w:p>
        </w:tc>
        <w:tc>
          <w:tcPr>
            <w:tcW w:w="3058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Vurdering</w:t>
            </w:r>
          </w:p>
        </w:tc>
      </w:tr>
      <w:tr w:rsidR="009608A9" w:rsidTr="009608A9">
        <w:trPr>
          <w:trHeight w:val="420"/>
        </w:trPr>
        <w:tc>
          <w:tcPr>
            <w:tcW w:w="2550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:rsidTr="009608A9">
        <w:trPr>
          <w:trHeight w:val="495"/>
        </w:trPr>
        <w:tc>
          <w:tcPr>
            <w:tcW w:w="2550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:rsidTr="009608A9">
        <w:trPr>
          <w:trHeight w:val="36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42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36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24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608A9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9608A9" w:rsidRDefault="009608A9" w:rsidP="009608A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Annen informasjon skolen anser som viktig</w:t>
            </w:r>
          </w:p>
        </w:tc>
      </w:tr>
      <w:tr w:rsidR="009608A9" w:rsidTr="003F5FA3">
        <w:trPr>
          <w:trHeight w:val="405"/>
        </w:trPr>
        <w:tc>
          <w:tcPr>
            <w:tcW w:w="10348" w:type="dxa"/>
          </w:tcPr>
          <w:p w:rsidR="009608A9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Pr="009608A9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45CC" w:rsidRDefault="007F45CC" w:rsidP="004D54AE">
      <w:pPr>
        <w:rPr>
          <w:rFonts w:ascii="Times New Roman" w:hAnsi="Times New Roman" w:cs="Times New Roman"/>
        </w:rPr>
      </w:pPr>
    </w:p>
    <w:tbl>
      <w:tblPr>
        <w:tblW w:w="102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4005"/>
        <w:gridCol w:w="600"/>
        <w:gridCol w:w="1275"/>
        <w:gridCol w:w="630"/>
        <w:gridCol w:w="1331"/>
      </w:tblGrid>
      <w:tr w:rsidR="003A024D" w:rsidRPr="003A024D" w:rsidTr="003F5FA3">
        <w:trPr>
          <w:trHeight w:val="169"/>
        </w:trPr>
        <w:tc>
          <w:tcPr>
            <w:tcW w:w="10228" w:type="dxa"/>
            <w:gridSpan w:val="6"/>
            <w:shd w:val="clear" w:color="auto" w:fill="BDD6EE" w:themeFill="accent1" w:themeFillTint="66"/>
          </w:tcPr>
          <w:p w:rsidR="003A024D" w:rsidRPr="003A024D" w:rsidRDefault="003A024D" w:rsidP="003F5FA3">
            <w:pPr>
              <w:rPr>
                <w:rFonts w:ascii="Times New Roman" w:hAnsi="Times New Roman" w:cs="Times New Roman"/>
                <w:b/>
              </w:rPr>
            </w:pP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13. Rapporten er utarbeidet av</w:t>
            </w:r>
          </w:p>
        </w:tc>
      </w:tr>
      <w:tr w:rsidR="003A024D" w:rsidRPr="00CB056F" w:rsidTr="00156C20">
        <w:trPr>
          <w:trHeight w:val="211"/>
        </w:trPr>
        <w:tc>
          <w:tcPr>
            <w:tcW w:w="2387" w:type="dxa"/>
            <w:shd w:val="clear" w:color="auto" w:fill="F2F2F2" w:themeFill="background1" w:themeFillShade="F2"/>
          </w:tcPr>
          <w:p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Skolens navn:</w:t>
            </w:r>
          </w:p>
        </w:tc>
        <w:tc>
          <w:tcPr>
            <w:tcW w:w="7841" w:type="dxa"/>
            <w:gridSpan w:val="5"/>
          </w:tcPr>
          <w:p w:rsidR="003A024D" w:rsidRPr="00CB056F" w:rsidRDefault="003A024D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:rsidTr="00156C20">
        <w:trPr>
          <w:trHeight w:val="213"/>
        </w:trPr>
        <w:tc>
          <w:tcPr>
            <w:tcW w:w="2387" w:type="dxa"/>
            <w:shd w:val="clear" w:color="auto" w:fill="F2F2F2" w:themeFill="background1" w:themeFillShade="F2"/>
          </w:tcPr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Kontaktlærer/pedagog</w:t>
            </w:r>
          </w:p>
        </w:tc>
        <w:tc>
          <w:tcPr>
            <w:tcW w:w="4005" w:type="dxa"/>
          </w:tcPr>
          <w:p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:rsidTr="00156C20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Signert rektor: </w:t>
            </w:r>
          </w:p>
        </w:tc>
        <w:tc>
          <w:tcPr>
            <w:tcW w:w="4005" w:type="dxa"/>
          </w:tcPr>
          <w:p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C20" w:rsidRDefault="00156C20" w:rsidP="004D54A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6631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156C20" w:rsidTr="00156C20">
        <w:trPr>
          <w:trHeight w:val="1408"/>
        </w:trPr>
        <w:tc>
          <w:tcPr>
            <w:tcW w:w="4455" w:type="dxa"/>
          </w:tcPr>
          <w:p w:rsidR="00156C20" w:rsidRPr="00DB44C7" w:rsidRDefault="00156C20" w:rsidP="00A74906">
            <w:pPr>
              <w:pStyle w:val="Tabellvanlig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Postadresse:</w:t>
            </w:r>
          </w:p>
          <w:p w:rsidR="00156C20" w:rsidRPr="00DB44C7" w:rsidRDefault="00156C20" w:rsidP="00A74906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br/>
            </w: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Pedagogisk psykologisk tjeneste for</w:t>
            </w:r>
          </w:p>
          <w:p w:rsidR="00156C20" w:rsidRPr="00DB44C7" w:rsidRDefault="00156C20" w:rsidP="00A74906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Risør, Tvedestrand, Vegårshei og Gjerstad</w:t>
            </w:r>
          </w:p>
          <w:p w:rsidR="00156C20" w:rsidRPr="00DB44C7" w:rsidRDefault="00156C20" w:rsidP="00A74906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Postboks 158</w:t>
            </w:r>
          </w:p>
          <w:p w:rsidR="00156C20" w:rsidRPr="00DB44C7" w:rsidRDefault="00156C20" w:rsidP="00A74906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4952 Risør</w:t>
            </w:r>
          </w:p>
          <w:p w:rsidR="00156C20" w:rsidRDefault="00156C20" w:rsidP="00156C20">
            <w:pPr>
              <w:pStyle w:val="Tabellvanligtekst"/>
              <w:ind w:left="17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:rsidR="00156C20" w:rsidRPr="00DB44C7" w:rsidRDefault="00156C20" w:rsidP="00156C20">
      <w:pPr>
        <w:pStyle w:val="Tabellvanligtekst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CB056F" w:rsidRPr="009F3167" w:rsidRDefault="00CB056F" w:rsidP="004D54AE">
      <w:pPr>
        <w:rPr>
          <w:rFonts w:ascii="Times New Roman" w:hAnsi="Times New Roman" w:cs="Times New Roman"/>
        </w:rPr>
      </w:pPr>
    </w:p>
    <w:sectPr w:rsidR="00CB056F" w:rsidRPr="009F31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03" w:rsidRDefault="00210303" w:rsidP="00BC7B37">
      <w:pPr>
        <w:spacing w:after="0" w:line="240" w:lineRule="auto"/>
      </w:pPr>
      <w:r>
        <w:separator/>
      </w:r>
    </w:p>
  </w:endnote>
  <w:endnote w:type="continuationSeparator" w:id="0">
    <w:p w:rsidR="00210303" w:rsidRDefault="00210303" w:rsidP="00B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03" w:rsidRDefault="00210303" w:rsidP="00BC7B37">
      <w:pPr>
        <w:spacing w:after="0" w:line="240" w:lineRule="auto"/>
      </w:pPr>
      <w:r>
        <w:separator/>
      </w:r>
    </w:p>
  </w:footnote>
  <w:footnote w:type="continuationSeparator" w:id="0">
    <w:p w:rsidR="00210303" w:rsidRDefault="00210303" w:rsidP="00B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588"/>
      <w:tblW w:w="0" w:type="auto"/>
      <w:tblLook w:val="04A0" w:firstRow="1" w:lastRow="0" w:firstColumn="1" w:lastColumn="0" w:noHBand="0" w:noVBand="1"/>
    </w:tblPr>
    <w:tblGrid>
      <w:gridCol w:w="2467"/>
      <w:gridCol w:w="6605"/>
    </w:tblGrid>
    <w:tr w:rsidR="00BC7B37" w:rsidRPr="003C0E08" w:rsidTr="003F5FA3">
      <w:trPr>
        <w:trHeight w:val="1177"/>
      </w:trPr>
      <w:tc>
        <w:tcPr>
          <w:tcW w:w="2467" w:type="dxa"/>
          <w:shd w:val="clear" w:color="auto" w:fill="auto"/>
        </w:tcPr>
        <w:p w:rsidR="00BC7B37" w:rsidRPr="003C0E08" w:rsidRDefault="00BC7B37" w:rsidP="00BC7B37">
          <w:pPr>
            <w:rPr>
              <w:sz w:val="24"/>
              <w:szCs w:val="24"/>
            </w:rPr>
          </w:pP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1D3B44D6" wp14:editId="05CC776C">
                <wp:simplePos x="0" y="0"/>
                <wp:positionH relativeFrom="column">
                  <wp:posOffset>784860</wp:posOffset>
                </wp:positionH>
                <wp:positionV relativeFrom="paragraph">
                  <wp:posOffset>234950</wp:posOffset>
                </wp:positionV>
                <wp:extent cx="340360" cy="399415"/>
                <wp:effectExtent l="0" t="0" r="2540" b="635"/>
                <wp:wrapNone/>
                <wp:docPr id="8" name="Bilde 8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100E2E1F" wp14:editId="0B0C2478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358140" cy="537210"/>
                <wp:effectExtent l="0" t="0" r="3810" b="0"/>
                <wp:wrapSquare wrapText="bothSides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2336" behindDoc="0" locked="0" layoutInCell="1" allowOverlap="0" wp14:anchorId="6BDFD4D3" wp14:editId="04F49C9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335280" cy="396240"/>
                <wp:effectExtent l="0" t="0" r="7620" b="3810"/>
                <wp:wrapSquare wrapText="bothSides"/>
                <wp:docPr id="6" name="Bilde 6" descr="http://oddso.nvg.org/nlv/09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oddso.nvg.org/nlv/091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3727082B" wp14:editId="6F713AE0">
                <wp:simplePos x="0" y="0"/>
                <wp:positionH relativeFrom="column">
                  <wp:posOffset>1345565</wp:posOffset>
                </wp:positionH>
                <wp:positionV relativeFrom="paragraph">
                  <wp:posOffset>234950</wp:posOffset>
                </wp:positionV>
                <wp:extent cx="309880" cy="381635"/>
                <wp:effectExtent l="0" t="0" r="0" b="0"/>
                <wp:wrapSquare wrapText="bothSides"/>
                <wp:docPr id="5" name="Bilde 5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5" w:type="dxa"/>
          <w:shd w:val="clear" w:color="auto" w:fill="auto"/>
        </w:tcPr>
        <w:p w:rsidR="00BC7B37" w:rsidRPr="003C0E08" w:rsidRDefault="00BC7B37" w:rsidP="00BC7B37">
          <w:pPr>
            <w:pStyle w:val="Overskrift1"/>
            <w:rPr>
              <w:sz w:val="24"/>
              <w:szCs w:val="24"/>
            </w:rPr>
          </w:pPr>
        </w:p>
        <w:p w:rsidR="00BC7B37" w:rsidRPr="00574FF2" w:rsidRDefault="00BC7B37" w:rsidP="00BC7B37">
          <w:pPr>
            <w:pStyle w:val="Overskrift1"/>
            <w:rPr>
              <w:szCs w:val="28"/>
            </w:rPr>
          </w:pPr>
          <w:r w:rsidRPr="00574FF2">
            <w:rPr>
              <w:szCs w:val="28"/>
            </w:rPr>
            <w:t>PEDAGOGISK PSYKOLOGISK TJENESTE</w:t>
          </w:r>
        </w:p>
        <w:p w:rsidR="00BC7B37" w:rsidRPr="00BC7B37" w:rsidRDefault="00BC7B37" w:rsidP="00BC7B37">
          <w:pPr>
            <w:pStyle w:val="Overskrift2"/>
            <w:jc w:val="left"/>
          </w:pPr>
          <w:r w:rsidRPr="00BC7B37">
            <w:t>for Risør, Tvedestrand, Vegårshei og Gjerstad kommune</w:t>
          </w:r>
        </w:p>
        <w:p w:rsidR="00BC7B37" w:rsidRPr="003C0E08" w:rsidRDefault="00BC7B37" w:rsidP="00BC7B37">
          <w:pPr>
            <w:pStyle w:val="Topptekst"/>
            <w:tabs>
              <w:tab w:val="clear" w:pos="4536"/>
            </w:tabs>
            <w:rPr>
              <w:sz w:val="24"/>
              <w:szCs w:val="24"/>
            </w:rPr>
          </w:pPr>
          <w:r w:rsidRPr="00BC7B37">
            <w:rPr>
              <w:rFonts w:ascii="Times New Roman" w:hAnsi="Times New Roman" w:cs="Times New Roman"/>
            </w:rPr>
            <w:t xml:space="preserve">Postboks 158, 4952 Risør, </w:t>
          </w:r>
          <w:proofErr w:type="spellStart"/>
          <w:r w:rsidRPr="00BC7B37">
            <w:rPr>
              <w:rFonts w:ascii="Times New Roman" w:hAnsi="Times New Roman" w:cs="Times New Roman"/>
            </w:rPr>
            <w:t>Tlf</w:t>
          </w:r>
          <w:proofErr w:type="spellEnd"/>
          <w:r w:rsidRPr="00BC7B37">
            <w:rPr>
              <w:rFonts w:ascii="Times New Roman" w:hAnsi="Times New Roman" w:cs="Times New Roman"/>
            </w:rPr>
            <w:t>: 37 14 96 00 – Fax: 37 14 96 01</w:t>
          </w:r>
        </w:p>
      </w:tc>
    </w:tr>
  </w:tbl>
  <w:p w:rsidR="00BC7B37" w:rsidRDefault="00BC7B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7245"/>
    <w:multiLevelType w:val="hybridMultilevel"/>
    <w:tmpl w:val="21AAC542"/>
    <w:lvl w:ilvl="0" w:tplc="FF202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7"/>
    <w:rsid w:val="000511B8"/>
    <w:rsid w:val="00156C20"/>
    <w:rsid w:val="00210303"/>
    <w:rsid w:val="00291503"/>
    <w:rsid w:val="00382590"/>
    <w:rsid w:val="003A024D"/>
    <w:rsid w:val="00474F2D"/>
    <w:rsid w:val="004A57B1"/>
    <w:rsid w:val="004D54AE"/>
    <w:rsid w:val="005D4B11"/>
    <w:rsid w:val="00771C7F"/>
    <w:rsid w:val="007D72B9"/>
    <w:rsid w:val="007F45CC"/>
    <w:rsid w:val="008C4586"/>
    <w:rsid w:val="009608A9"/>
    <w:rsid w:val="009F3167"/>
    <w:rsid w:val="00A74906"/>
    <w:rsid w:val="00B51C7E"/>
    <w:rsid w:val="00B55FD9"/>
    <w:rsid w:val="00B86E34"/>
    <w:rsid w:val="00B90CFB"/>
    <w:rsid w:val="00BB76FE"/>
    <w:rsid w:val="00BC7B37"/>
    <w:rsid w:val="00CB056F"/>
    <w:rsid w:val="00E022C2"/>
    <w:rsid w:val="00E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0DDB-341D-4290-B629-D17E928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7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C7B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37"/>
  </w:style>
  <w:style w:type="paragraph" w:styleId="Bunntekst">
    <w:name w:val="footer"/>
    <w:basedOn w:val="Normal"/>
    <w:link w:val="Bunn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37"/>
  </w:style>
  <w:style w:type="character" w:customStyle="1" w:styleId="Overskrift1Tegn">
    <w:name w:val="Overskrift 1 Tegn"/>
    <w:basedOn w:val="Standardskriftforavsnitt"/>
    <w:link w:val="Overskrift1"/>
    <w:rsid w:val="00BC7B3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7B3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382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82590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38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3167"/>
    <w:pPr>
      <w:spacing w:after="200" w:line="276" w:lineRule="auto"/>
      <w:ind w:left="720"/>
      <w:contextualSpacing/>
    </w:p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CB056F"/>
    <w:pPr>
      <w:spacing w:after="0" w:line="240" w:lineRule="auto"/>
    </w:pPr>
    <w:rPr>
      <w:rFonts w:ascii="Arial" w:hAnsi="Arial"/>
      <w:sz w:val="18"/>
      <w:lang w:val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CB056F"/>
    <w:rPr>
      <w:rFonts w:ascii="Arial" w:hAnsi="Arial"/>
      <w:sz w:val="1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http://oddso.nvg.org/nlv/0912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gif"/><Relationship Id="rId5" Type="http://schemas.openxmlformats.org/officeDocument/2006/relationships/image" Target="http://oddso.nvg.org/nlv/0914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13F4-1937-45FA-9689-FBA8CB3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Hommelsgård, Stine</cp:lastModifiedBy>
  <cp:revision>2</cp:revision>
  <cp:lastPrinted>2020-08-17T09:54:00Z</cp:lastPrinted>
  <dcterms:created xsi:type="dcterms:W3CDTF">2020-09-09T10:55:00Z</dcterms:created>
  <dcterms:modified xsi:type="dcterms:W3CDTF">2020-09-09T10:55:00Z</dcterms:modified>
</cp:coreProperties>
</file>